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26" w:rsidRDefault="00692D26" w:rsidP="00692D26">
      <w:pPr>
        <w:tabs>
          <w:tab w:val="left" w:pos="1701"/>
        </w:tabs>
        <w:jc w:val="center"/>
      </w:pPr>
      <w:r>
        <w:rPr>
          <w:noProof/>
        </w:rPr>
        <w:drawing>
          <wp:inline distT="0" distB="0" distL="0" distR="0">
            <wp:extent cx="5972175" cy="1562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Základní škola a Mateřská škola Velký Újezd</w:t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proofErr w:type="spellStart"/>
      <w:r>
        <w:rPr>
          <w:rFonts w:ascii="Calibri" w:hAnsi="Calibri" w:cs="Calibri"/>
          <w:color w:val="898989"/>
          <w:sz w:val="30"/>
          <w:szCs w:val="30"/>
        </w:rPr>
        <w:t>reg</w:t>
      </w:r>
      <w:proofErr w:type="spellEnd"/>
      <w:r>
        <w:rPr>
          <w:rFonts w:ascii="Calibri" w:hAnsi="Calibri" w:cs="Calibri"/>
          <w:color w:val="898989"/>
          <w:sz w:val="30"/>
          <w:szCs w:val="30"/>
        </w:rPr>
        <w:t xml:space="preserve">. </w:t>
      </w:r>
      <w:proofErr w:type="gramStart"/>
      <w:r>
        <w:rPr>
          <w:rFonts w:ascii="Calibri" w:hAnsi="Calibri" w:cs="Calibri"/>
          <w:color w:val="898989"/>
          <w:sz w:val="30"/>
          <w:szCs w:val="30"/>
        </w:rPr>
        <w:t>č.</w:t>
      </w:r>
      <w:proofErr w:type="gramEnd"/>
      <w:r>
        <w:rPr>
          <w:rFonts w:ascii="Calibri" w:hAnsi="Calibri" w:cs="Calibri"/>
          <w:color w:val="898989"/>
          <w:sz w:val="30"/>
          <w:szCs w:val="30"/>
        </w:rPr>
        <w:t xml:space="preserve"> projektu CZ.1.07/1.4.00/21.1195</w:t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II/2 Inovace a zkvalitnění výuky v směřující k rozvoji matematické gramotnosti žáků základních škol</w:t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    </w:t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898989"/>
          <w:sz w:val="36"/>
          <w:szCs w:val="36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DUM: M2/I-23  </w:t>
      </w:r>
      <w:r>
        <w:rPr>
          <w:rFonts w:ascii="Calibri" w:hAnsi="Calibri" w:cs="Calibri"/>
          <w:color w:val="898989"/>
          <w:sz w:val="36"/>
          <w:szCs w:val="36"/>
        </w:rPr>
        <w:t xml:space="preserve">   </w:t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33"/>
          <w:szCs w:val="33"/>
        </w:rPr>
        <w:t xml:space="preserve">Autor: © Mgr. Tomáš </w:t>
      </w:r>
      <w:proofErr w:type="spellStart"/>
      <w:r>
        <w:rPr>
          <w:rFonts w:ascii="Calibri" w:hAnsi="Calibri" w:cs="Calibri"/>
          <w:color w:val="000000"/>
          <w:sz w:val="33"/>
          <w:szCs w:val="33"/>
        </w:rPr>
        <w:t>Krätschmer</w:t>
      </w:r>
      <w:proofErr w:type="spellEnd"/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Školní rok: 2011/2012</w:t>
      </w:r>
    </w:p>
    <w:p w:rsidR="00692D26" w:rsidRDefault="00692D26" w:rsidP="00692D26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692D26" w:rsidRDefault="00692D26" w:rsidP="00692D26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oblast: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Člověk a příroda </w:t>
      </w:r>
    </w:p>
    <w:p w:rsidR="00692D26" w:rsidRDefault="00692D26" w:rsidP="00692D26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obor:     </w:t>
      </w:r>
      <w:r>
        <w:rPr>
          <w:rFonts w:ascii="Calibri" w:hAnsi="Calibri" w:cs="Calibri"/>
          <w:color w:val="000000"/>
          <w:sz w:val="30"/>
          <w:szCs w:val="30"/>
        </w:rPr>
        <w:tab/>
        <w:t>Matematika</w:t>
      </w:r>
    </w:p>
    <w:p w:rsidR="00692D26" w:rsidRDefault="00692D26" w:rsidP="00692D26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Tematický okruh:  </w:t>
      </w:r>
      <w:r>
        <w:rPr>
          <w:rFonts w:ascii="Calibri" w:hAnsi="Calibri" w:cs="Calibri"/>
          <w:color w:val="000000"/>
          <w:sz w:val="30"/>
          <w:szCs w:val="30"/>
        </w:rPr>
        <w:tab/>
        <w:t>Slovní úlohy řešené rovnicemi</w:t>
      </w:r>
    </w:p>
    <w:p w:rsidR="00692D26" w:rsidRDefault="00692D26" w:rsidP="00692D26">
      <w:pPr>
        <w:autoSpaceDE w:val="0"/>
        <w:autoSpaceDN w:val="0"/>
        <w:adjustRightInd w:val="0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Anotace:               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Výukový materiál je určen pro žáky 8. ročníku ZŠ, je zpracován </w:t>
      </w:r>
    </w:p>
    <w:p w:rsidR="00692D26" w:rsidRDefault="00692D26" w:rsidP="00692D26">
      <w:pPr>
        <w:autoSpaceDE w:val="0"/>
        <w:autoSpaceDN w:val="0"/>
        <w:adjustRightInd w:val="0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 programu Microsoft Word 2010. Žák aplikuje poznatky o lineárních rovnicích s jednou neznámou v řešení slovních úloh. Slouží jako test nebo pracovní list na slovní úlohy řešené rovnicemi. Materiál </w:t>
      </w:r>
      <w:proofErr w:type="gramStart"/>
      <w:r>
        <w:rPr>
          <w:rFonts w:ascii="Calibri" w:hAnsi="Calibri" w:cs="Calibri"/>
          <w:color w:val="000000"/>
          <w:sz w:val="30"/>
          <w:szCs w:val="30"/>
        </w:rPr>
        <w:t>obsahuje  správná</w:t>
      </w:r>
      <w:proofErr w:type="gramEnd"/>
      <w:r>
        <w:rPr>
          <w:rFonts w:ascii="Calibri" w:hAnsi="Calibri" w:cs="Calibri"/>
          <w:color w:val="000000"/>
          <w:sz w:val="30"/>
          <w:szCs w:val="30"/>
        </w:rPr>
        <w:t xml:space="preserve"> řešení úloh i s postupem.</w:t>
      </w: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                                                                                               </w:t>
      </w: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tabs>
          <w:tab w:val="left" w:pos="8352"/>
        </w:tabs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ab/>
      </w: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 </w:t>
      </w:r>
    </w:p>
    <w:p w:rsidR="00692D26" w:rsidRDefault="00692D26" w:rsidP="00692D26">
      <w:pPr>
        <w:rPr>
          <w:rFonts w:ascii="Calibri" w:hAnsi="Calibri" w:cs="Calibri"/>
          <w:color w:val="000000"/>
          <w:sz w:val="30"/>
          <w:szCs w:val="30"/>
        </w:rPr>
      </w:pPr>
    </w:p>
    <w:p w:rsidR="00692D26" w:rsidRDefault="00692D26" w:rsidP="00692D26">
      <w:bookmarkStart w:id="0" w:name="_GoBack"/>
      <w:bookmarkEnd w:id="0"/>
      <w:r>
        <w:rPr>
          <w:b/>
        </w:rPr>
        <w:t xml:space="preserve">Slovní úlohy řešené </w:t>
      </w:r>
      <w:proofErr w:type="gramStart"/>
      <w:r>
        <w:rPr>
          <w:b/>
        </w:rPr>
        <w:t>rovnicemi</w:t>
      </w:r>
      <w:r>
        <w:tab/>
      </w:r>
      <w:r>
        <w:tab/>
      </w:r>
      <w:r>
        <w:tab/>
        <w:t xml:space="preserve">                                                 .............................................</w:t>
      </w:r>
      <w:proofErr w:type="gramEnd"/>
    </w:p>
    <w:p w:rsidR="00692D26" w:rsidRDefault="00692D26" w:rsidP="00692D26"/>
    <w:p w:rsidR="00692D26" w:rsidRDefault="00692D26" w:rsidP="00692D26">
      <w:proofErr w:type="gramStart"/>
      <w:r>
        <w:t>Př. 1   Alena</w:t>
      </w:r>
      <w:proofErr w:type="gramEnd"/>
      <w:r>
        <w:t xml:space="preserve"> má v pokladničce jen mince pětikorunové a dvoukorunové. Má celkem 41 mincí, </w:t>
      </w:r>
    </w:p>
    <w:p w:rsidR="00692D26" w:rsidRDefault="00692D26" w:rsidP="00692D26">
      <w:r>
        <w:t xml:space="preserve">          což je 105 Kč. Kolik má Alena pětikorun a kolik dvoukorun? Řeš rovnicí.</w:t>
      </w:r>
    </w:p>
    <w:p w:rsidR="00692D26" w:rsidRDefault="00692D26" w:rsidP="00692D26">
      <w:r>
        <w:tab/>
      </w:r>
    </w:p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>
      <w:proofErr w:type="gramStart"/>
      <w:r>
        <w:t>Př. 2  Anička</w:t>
      </w:r>
      <w:proofErr w:type="gramEnd"/>
      <w:r>
        <w:t xml:space="preserve"> přinesla v košíčku švestky. 10% dala mamince, třetinu tatínkovi a pětinu bráškovi. </w:t>
      </w:r>
    </w:p>
    <w:p w:rsidR="00692D26" w:rsidRDefault="00692D26" w:rsidP="00692D26">
      <w:r>
        <w:t xml:space="preserve">         Zbylo jí 22 švestek. Kolik měla Anička v košíčku švestek?</w:t>
      </w:r>
    </w:p>
    <w:p w:rsidR="00692D26" w:rsidRDefault="00692D26" w:rsidP="00692D26">
      <w:r>
        <w:t xml:space="preserve">       </w:t>
      </w:r>
    </w:p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>
      <w:pPr>
        <w:rPr>
          <w:b/>
        </w:rPr>
      </w:pPr>
    </w:p>
    <w:p w:rsidR="00692D26" w:rsidRDefault="00692D26" w:rsidP="00692D26">
      <w:pPr>
        <w:rPr>
          <w:b/>
        </w:rPr>
      </w:pPr>
    </w:p>
    <w:p w:rsidR="00692D26" w:rsidRDefault="00692D26" w:rsidP="00692D26">
      <w:pPr>
        <w:rPr>
          <w:b/>
        </w:rPr>
      </w:pPr>
    </w:p>
    <w:p w:rsidR="00692D26" w:rsidRDefault="00692D26" w:rsidP="00692D26">
      <w:r>
        <w:rPr>
          <w:b/>
        </w:rPr>
        <w:lastRenderedPageBreak/>
        <w:t xml:space="preserve">Slovní úlohy řešené </w:t>
      </w:r>
      <w:proofErr w:type="gramStart"/>
      <w:r>
        <w:rPr>
          <w:b/>
        </w:rPr>
        <w:t>rovnicemi</w:t>
      </w:r>
      <w:r>
        <w:tab/>
      </w:r>
      <w:r>
        <w:tab/>
      </w:r>
      <w:r>
        <w:tab/>
        <w:t xml:space="preserve">                                                 .............................................</w:t>
      </w:r>
      <w:proofErr w:type="gramEnd"/>
    </w:p>
    <w:p w:rsidR="00692D26" w:rsidRDefault="00692D26" w:rsidP="00692D26"/>
    <w:p w:rsidR="00692D26" w:rsidRDefault="00692D26" w:rsidP="00692D26">
      <w:proofErr w:type="gramStart"/>
      <w:r>
        <w:t>Př. 1   Alena</w:t>
      </w:r>
      <w:proofErr w:type="gramEnd"/>
      <w:r>
        <w:t xml:space="preserve"> má v pokladničce jen mince pětikorunové a dvoukorunové. Má celkem 41 mincí, </w:t>
      </w:r>
    </w:p>
    <w:p w:rsidR="00692D26" w:rsidRDefault="00692D26" w:rsidP="00692D26">
      <w:r>
        <w:t xml:space="preserve">          což je 105 Kč. Kolik má Alena pětikorun a kolik dvoukorun? Řeš rovnicí.</w:t>
      </w:r>
    </w:p>
    <w:p w:rsidR="00692D26" w:rsidRDefault="00692D26" w:rsidP="00692D26"/>
    <w:p w:rsidR="00692D26" w:rsidRDefault="00692D26" w:rsidP="00692D26">
      <w:pPr>
        <w:rPr>
          <w:color w:val="0070C0"/>
        </w:rPr>
      </w:pPr>
      <w:r>
        <w:tab/>
      </w:r>
      <w:r>
        <w:rPr>
          <w:color w:val="0070C0"/>
        </w:rPr>
        <w:t xml:space="preserve">Počet pětikorun ……………   </w:t>
      </w:r>
      <m:oMath>
        <m:r>
          <w:rPr>
            <w:rFonts w:ascii="Cambria Math" w:hAnsi="Cambria Math"/>
            <w:color w:val="0070C0"/>
          </w:rPr>
          <m:t xml:space="preserve">  x                         (</m:t>
        </m:r>
        <w:proofErr w:type="gramStart"/>
        <m:r>
          <w:rPr>
            <w:rFonts w:ascii="Cambria Math" w:hAnsi="Cambria Math"/>
            <w:color w:val="0070C0"/>
          </w:rPr>
          <m:t>ks)</m:t>
        </m:r>
      </m:oMath>
      <w:r>
        <w:rPr>
          <w:color w:val="0070C0"/>
        </w:rPr>
        <w:t xml:space="preserve">    …</w:t>
      </w:r>
      <w:proofErr w:type="gramEnd"/>
      <w:r>
        <w:rPr>
          <w:color w:val="0070C0"/>
        </w:rPr>
        <w:t xml:space="preserve">……    </w:t>
      </w:r>
      <m:oMath>
        <m:r>
          <w:rPr>
            <w:rFonts w:ascii="Cambria Math" w:hAnsi="Cambria Math"/>
            <w:color w:val="0070C0"/>
          </w:rPr>
          <m:t>11</m:t>
        </m:r>
      </m:oMath>
      <w:r>
        <w:rPr>
          <w:color w:val="0070C0"/>
        </w:rPr>
        <w:t xml:space="preserve"> ks</w:t>
      </w:r>
    </w:p>
    <w:p w:rsidR="00692D26" w:rsidRDefault="00692D26" w:rsidP="00692D26">
      <w:pPr>
        <w:rPr>
          <w:color w:val="0070C0"/>
        </w:rPr>
      </w:pPr>
      <w:r>
        <w:rPr>
          <w:color w:val="0070C0"/>
        </w:rPr>
        <w:tab/>
        <w:t xml:space="preserve">Počet </w:t>
      </w:r>
      <w:proofErr w:type="gramStart"/>
      <w:r>
        <w:rPr>
          <w:color w:val="0070C0"/>
        </w:rPr>
        <w:t>dvoukorun  …</w:t>
      </w:r>
      <w:proofErr w:type="gramEnd"/>
      <w:r>
        <w:rPr>
          <w:color w:val="0070C0"/>
        </w:rPr>
        <w:t xml:space="preserve">………. </w:t>
      </w:r>
      <m:oMath>
        <m:r>
          <w:rPr>
            <w:rFonts w:ascii="Cambria Math" w:hAnsi="Cambria Math"/>
            <w:color w:val="0070C0"/>
          </w:rPr>
          <m:t xml:space="preserve">    </m:t>
        </m:r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r>
              <w:rPr>
                <w:rFonts w:ascii="Cambria Math" w:hAnsi="Cambria Math"/>
                <w:color w:val="0070C0"/>
              </w:rPr>
              <m:t>41-x</m:t>
            </m:r>
          </m:e>
        </m:d>
        <m:r>
          <w:rPr>
            <w:rFonts w:ascii="Cambria Math" w:hAnsi="Cambria Math"/>
            <w:color w:val="0070C0"/>
          </w:rPr>
          <m:t xml:space="preserve">           (ks)</m:t>
        </m:r>
      </m:oMath>
      <w:r>
        <w:rPr>
          <w:color w:val="0070C0"/>
        </w:rPr>
        <w:t xml:space="preserve">    ………    </w:t>
      </w:r>
      <m:oMath>
        <m:r>
          <w:rPr>
            <w:rFonts w:ascii="Cambria Math" w:hAnsi="Cambria Math"/>
            <w:color w:val="0070C0"/>
          </w:rPr>
          <m:t>41-11=30</m:t>
        </m:r>
      </m:oMath>
      <w:r>
        <w:rPr>
          <w:color w:val="0070C0"/>
        </w:rPr>
        <w:t xml:space="preserve">  ks            Zkouška:</w:t>
      </w:r>
    </w:p>
    <w:p w:rsidR="00692D26" w:rsidRDefault="00692D26" w:rsidP="00692D26">
      <w:pPr>
        <w:rPr>
          <w:color w:val="0070C0"/>
        </w:rPr>
      </w:pPr>
      <w:r>
        <w:rPr>
          <w:color w:val="0070C0"/>
        </w:rPr>
        <w:tab/>
        <w:t>Částka z padesátikorun …</w:t>
      </w:r>
      <w:proofErr w:type="gramStart"/>
      <w:r>
        <w:rPr>
          <w:color w:val="0070C0"/>
        </w:rPr>
        <w:t xml:space="preserve">…    </w:t>
      </w:r>
      <m:oMath>
        <m:r>
          <w:rPr>
            <w:rFonts w:ascii="Cambria Math" w:hAnsi="Cambria Math"/>
            <w:color w:val="0070C0"/>
          </w:rPr>
          <m:t>5x                     (Kč)</m:t>
        </m:r>
      </m:oMath>
      <w:r>
        <w:rPr>
          <w:color w:val="0070C0"/>
        </w:rPr>
        <w:t xml:space="preserve">                                  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</w:t>
      </w:r>
      <m:oMath>
        <m:r>
          <w:rPr>
            <w:rFonts w:ascii="Cambria Math" w:hAnsi="Cambria Math"/>
            <w:color w:val="0070C0"/>
          </w:rPr>
          <m:t>5∙11=55Kč</m:t>
        </m:r>
      </m:oMath>
      <w:proofErr w:type="gramEnd"/>
    </w:p>
    <w:p w:rsidR="00692D26" w:rsidRDefault="00692D26" w:rsidP="00692D26">
      <w:pPr>
        <w:rPr>
          <w:color w:val="0070C0"/>
        </w:rPr>
      </w:pPr>
      <w:r>
        <w:rPr>
          <w:color w:val="0070C0"/>
        </w:rPr>
        <w:tab/>
        <w:t>Částka z dvacetikorun ……</w:t>
      </w:r>
      <w:proofErr w:type="gramStart"/>
      <w:r>
        <w:rPr>
          <w:color w:val="0070C0"/>
        </w:rPr>
        <w:t xml:space="preserve">… </w:t>
      </w:r>
      <m:oMath>
        <m:r>
          <w:rPr>
            <w:rFonts w:ascii="Cambria Math" w:hAnsi="Cambria Math"/>
            <w:color w:val="0070C0"/>
          </w:rPr>
          <m:t xml:space="preserve"> 2∙(41</m:t>
        </m:r>
        <w:proofErr w:type="gramEnd"/>
        <m:r>
          <w:rPr>
            <w:rFonts w:ascii="Cambria Math" w:hAnsi="Cambria Math"/>
            <w:color w:val="0070C0"/>
          </w:rPr>
          <m:t>-x)    (Kč)</m:t>
        </m:r>
      </m:oMath>
      <w:r>
        <w:rPr>
          <w:color w:val="0070C0"/>
        </w:rPr>
        <w:t xml:space="preserve">                                                              </w:t>
      </w:r>
      <m:oMath>
        <m:r>
          <w:rPr>
            <w:rFonts w:ascii="Cambria Math" w:hAnsi="Cambria Math"/>
            <w:color w:val="0070C0"/>
          </w:rPr>
          <m:t>2∙30</m:t>
        </m:r>
      </m:oMath>
      <w:r>
        <w:rPr>
          <w:color w:val="0070C0"/>
        </w:rPr>
        <w:t xml:space="preserve"> </w:t>
      </w:r>
      <m:oMath>
        <m:r>
          <w:rPr>
            <w:rFonts w:ascii="Cambria Math" w:hAnsi="Cambria Math"/>
            <w:color w:val="0070C0"/>
            <w:u w:val="single"/>
          </w:rPr>
          <m:t>=60</m:t>
        </m:r>
        <m:r>
          <w:rPr>
            <w:rFonts w:ascii="Cambria Math" w:hAnsi="Cambria Math"/>
            <w:color w:val="0070C0"/>
            <w:u w:val="single"/>
          </w:rPr>
          <m:t>Kč</m:t>
        </m:r>
      </m:oMath>
    </w:p>
    <w:p w:rsidR="00692D26" w:rsidRDefault="00692D26" w:rsidP="00692D26">
      <w:pPr>
        <w:rPr>
          <w:color w:val="0070C0"/>
        </w:rPr>
      </w:pPr>
      <w:r>
        <w:rPr>
          <w:color w:val="0070C0"/>
        </w:rPr>
        <w:tab/>
        <w:t>Celková částka …………</w:t>
      </w:r>
      <w:proofErr w:type="gramStart"/>
      <w:r>
        <w:rPr>
          <w:color w:val="0070C0"/>
        </w:rPr>
        <w:t xml:space="preserve">…... </w:t>
      </w:r>
      <m:oMath>
        <m:r>
          <w:rPr>
            <w:rFonts w:ascii="Cambria Math" w:hAnsi="Cambria Math"/>
            <w:color w:val="0070C0"/>
          </w:rPr>
          <m:t xml:space="preserve"> 11</m:t>
        </m:r>
        <m:r>
          <w:rPr>
            <w:rFonts w:ascii="Cambria Math" w:hAnsi="Cambria Math"/>
            <w:color w:val="0070C0"/>
          </w:rPr>
          <m:t>5</m:t>
        </m:r>
        <w:proofErr w:type="gramEnd"/>
        <m:r>
          <w:rPr>
            <w:rFonts w:ascii="Cambria Math" w:hAnsi="Cambria Math"/>
            <w:color w:val="0070C0"/>
          </w:rPr>
          <m:t xml:space="preserve"> Kč</m:t>
        </m:r>
      </m:oMath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         </w:t>
      </w:r>
      <w:r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 xml:space="preserve">   115</m:t>
        </m:r>
        <m:r>
          <w:rPr>
            <w:rFonts w:ascii="Cambria Math" w:hAnsi="Cambria Math"/>
            <w:color w:val="0070C0"/>
          </w:rPr>
          <m:t>Kč</m:t>
        </m:r>
      </m:oMath>
    </w:p>
    <w:p w:rsidR="00692D26" w:rsidRDefault="00692D26" w:rsidP="00692D26">
      <w:pPr>
        <w:rPr>
          <w:color w:val="0070C0"/>
        </w:rPr>
      </w:pPr>
      <w:r>
        <w:rPr>
          <w:color w:val="0070C0"/>
        </w:rPr>
        <w:t xml:space="preserve">            -----------------------------------------------------------------</w:t>
      </w:r>
    </w:p>
    <w:p w:rsidR="00692D26" w:rsidRDefault="00692D26" w:rsidP="00692D26">
      <w:pPr>
        <w:rPr>
          <w:color w:val="0070C0"/>
        </w:rPr>
      </w:pPr>
    </w:p>
    <w:p w:rsidR="00692D26" w:rsidRDefault="00692D26" w:rsidP="00692D26">
      <w:pPr>
        <w:rPr>
          <w:color w:val="0070C0"/>
        </w:rPr>
      </w:pPr>
      <w:r>
        <w:rPr>
          <w:color w:val="0070C0"/>
        </w:rPr>
        <w:t xml:space="preserve"> </w:t>
      </w:r>
      <w:r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>5x+2∙</m:t>
        </m:r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r>
              <w:rPr>
                <w:rFonts w:ascii="Cambria Math" w:hAnsi="Cambria Math"/>
                <w:color w:val="0070C0"/>
              </w:rPr>
              <m:t>41-x</m:t>
            </m:r>
          </m:e>
        </m:d>
        <m:r>
          <w:rPr>
            <w:rFonts w:ascii="Cambria Math" w:hAnsi="Cambria Math"/>
            <w:color w:val="0070C0"/>
          </w:rPr>
          <m:t>=11</m:t>
        </m:r>
        <m:r>
          <w:rPr>
            <w:rFonts w:ascii="Cambria Math" w:hAnsi="Cambria Math"/>
            <w:color w:val="0070C0"/>
          </w:rPr>
          <m:t>5</m:t>
        </m:r>
      </m:oMath>
    </w:p>
    <w:p w:rsidR="00692D26" w:rsidRDefault="00692D26" w:rsidP="00692D26">
      <w:pPr>
        <w:rPr>
          <w:color w:val="0070C0"/>
        </w:rPr>
      </w:pPr>
      <w:r>
        <w:rPr>
          <w:color w:val="0070C0"/>
        </w:rPr>
        <w:t xml:space="preserve">                 </w:t>
      </w:r>
      <m:oMath>
        <m:r>
          <w:rPr>
            <w:rFonts w:ascii="Cambria Math" w:hAnsi="Cambria Math"/>
            <w:color w:val="0070C0"/>
          </w:rPr>
          <m:t xml:space="preserve"> 5x+82-2x</m:t>
        </m:r>
        <m:r>
          <w:rPr>
            <w:rFonts w:ascii="Cambria Math" w:hAnsi="Cambria Math"/>
            <w:color w:val="0070C0"/>
          </w:rPr>
          <m:t>=11</m:t>
        </m:r>
        <m:r>
          <w:rPr>
            <w:rFonts w:ascii="Cambria Math" w:hAnsi="Cambria Math"/>
            <w:color w:val="0070C0"/>
          </w:rPr>
          <m:t>5              /-82</m:t>
        </m:r>
      </m:oMath>
    </w:p>
    <w:p w:rsidR="00692D26" w:rsidRDefault="00692D26" w:rsidP="00692D26">
      <w:pPr>
        <w:rPr>
          <w:color w:val="0070C0"/>
        </w:rPr>
      </w:pPr>
      <w:r>
        <w:rPr>
          <w:color w:val="0070C0"/>
        </w:rPr>
        <w:t xml:space="preserve">                                 </w:t>
      </w:r>
      <m:oMath>
        <m:r>
          <w:rPr>
            <w:rFonts w:ascii="Cambria Math" w:hAnsi="Cambria Math"/>
            <w:color w:val="0070C0"/>
          </w:rPr>
          <m:t xml:space="preserve">    3x=33                 /:3</m:t>
        </m:r>
      </m:oMath>
    </w:p>
    <w:p w:rsidR="00692D26" w:rsidRDefault="00692D26" w:rsidP="00692D26">
      <w:pPr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  <w:t xml:space="preserve">       </w:t>
      </w:r>
      <w:r>
        <w:rPr>
          <w:color w:val="0070C0"/>
        </w:rPr>
        <w:tab/>
        <w:t xml:space="preserve">   </w:t>
      </w:r>
      <m:oMath>
        <m:r>
          <w:rPr>
            <w:rFonts w:ascii="Cambria Math" w:hAnsi="Cambria Math"/>
            <w:color w:val="0070C0"/>
          </w:rPr>
          <m:t>x=11</m:t>
        </m:r>
      </m:oMath>
    </w:p>
    <w:p w:rsidR="00692D26" w:rsidRDefault="00692D26" w:rsidP="00692D26">
      <w:pPr>
        <w:rPr>
          <w:color w:val="0070C0"/>
        </w:rPr>
      </w:pPr>
    </w:p>
    <w:p w:rsidR="00692D26" w:rsidRDefault="00692D26" w:rsidP="00692D26">
      <w:pPr>
        <w:rPr>
          <w:color w:val="0070C0"/>
        </w:rPr>
      </w:pPr>
    </w:p>
    <w:p w:rsidR="00692D26" w:rsidRDefault="00692D26" w:rsidP="00692D26">
      <w:pPr>
        <w:rPr>
          <w:color w:val="0070C0"/>
        </w:rPr>
      </w:pPr>
      <w:r>
        <w:rPr>
          <w:color w:val="0070C0"/>
        </w:rPr>
        <w:tab/>
        <w:t>Alena má v pokladničce 11 pětikorun a 30 dvoukorun.</w:t>
      </w:r>
    </w:p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/>
    <w:p w:rsidR="00692D26" w:rsidRDefault="00692D26" w:rsidP="00692D26">
      <w:proofErr w:type="gramStart"/>
      <w:r>
        <w:t>Př. 2   Anička</w:t>
      </w:r>
      <w:proofErr w:type="gramEnd"/>
      <w:r>
        <w:t xml:space="preserve"> přinesla v košíku švestky. 10% dala mamince, třetinu tatínkovi a pětinu bráškovi. </w:t>
      </w:r>
    </w:p>
    <w:p w:rsidR="00692D26" w:rsidRDefault="00692D26" w:rsidP="00692D26">
      <w:r>
        <w:t xml:space="preserve">          Zbylo jí 22 švestek. Kolik měla Anička v košíku švestek?</w:t>
      </w:r>
    </w:p>
    <w:p w:rsidR="00692D26" w:rsidRDefault="00692D26" w:rsidP="00692D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70C0"/>
        </w:rPr>
        <w:t>Zkouška:</w:t>
      </w:r>
    </w:p>
    <w:p w:rsidR="00692D26" w:rsidRDefault="00692D26" w:rsidP="00692D26">
      <w:pPr>
        <w:spacing w:line="360" w:lineRule="auto"/>
        <w:rPr>
          <w:color w:val="0070C0"/>
        </w:rPr>
      </w:pPr>
      <w:r>
        <w:t xml:space="preserve">          </w:t>
      </w:r>
      <w:r>
        <w:rPr>
          <w:color w:val="0070C0"/>
        </w:rPr>
        <w:t>Mamince …………</w:t>
      </w:r>
      <w:proofErr w:type="gramStart"/>
      <w:r>
        <w:rPr>
          <w:color w:val="0070C0"/>
        </w:rPr>
        <w:t xml:space="preserve">….. </w:t>
      </w:r>
      <m:oMath>
        <m:r>
          <w:rPr>
            <w:rFonts w:ascii="Cambria Math" w:hAnsi="Cambria Math"/>
            <w:color w:val="0070C0"/>
          </w:rPr>
          <m:t xml:space="preserve"> 0,1</m:t>
        </m:r>
        <w:proofErr w:type="gramEnd"/>
        <m:r>
          <w:rPr>
            <w:rFonts w:ascii="Cambria Math" w:hAnsi="Cambria Math"/>
            <w:color w:val="0070C0"/>
          </w:rPr>
          <m:t>x</m:t>
        </m:r>
      </m:oMath>
      <w:r>
        <w:rPr>
          <w:color w:val="0070C0"/>
        </w:rPr>
        <w:t xml:space="preserve">        (švestek)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>0,1∙60=   6</m:t>
        </m:r>
      </m:oMath>
    </w:p>
    <w:p w:rsidR="00692D26" w:rsidRDefault="00692D26" w:rsidP="00692D26">
      <w:pPr>
        <w:spacing w:line="360" w:lineRule="auto"/>
        <w:rPr>
          <w:color w:val="0070C0"/>
        </w:rPr>
      </w:pPr>
      <w:r>
        <w:rPr>
          <w:color w:val="0070C0"/>
        </w:rPr>
        <w:t xml:space="preserve">          Tatínkovi………………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den>
        </m:f>
      </m:oMath>
      <w:r>
        <w:rPr>
          <w:color w:val="0070C0"/>
          <w:sz w:val="32"/>
          <w:szCs w:val="32"/>
        </w:rPr>
        <w:t xml:space="preserve">          </w:t>
      </w:r>
      <w:r>
        <w:rPr>
          <w:color w:val="0070C0"/>
        </w:rPr>
        <w:t>(švestek)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    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60</m:t>
            </m:r>
          </m:num>
          <m:den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color w:val="0070C0"/>
            <w:sz w:val="32"/>
            <w:szCs w:val="32"/>
          </w:rPr>
          <m:t>=</m:t>
        </m:r>
        <m:r>
          <w:rPr>
            <w:rFonts w:ascii="Cambria Math" w:hAnsi="Cambria Math"/>
            <w:color w:val="0070C0"/>
          </w:rPr>
          <m:t>20</m:t>
        </m:r>
      </m:oMath>
    </w:p>
    <w:p w:rsidR="00692D26" w:rsidRDefault="00692D26" w:rsidP="00692D26">
      <w:pPr>
        <w:spacing w:line="312" w:lineRule="auto"/>
      </w:pPr>
      <w:r>
        <w:t xml:space="preserve">          </w:t>
      </w:r>
      <w:r>
        <w:rPr>
          <w:color w:val="0070C0"/>
        </w:rPr>
        <w:t xml:space="preserve">Bráškovi ………………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color w:val="0070C0"/>
                <w:sz w:val="32"/>
                <w:szCs w:val="32"/>
              </w:rPr>
              <m:t>5</m:t>
            </m:r>
          </m:den>
        </m:f>
      </m:oMath>
      <w:r>
        <w:rPr>
          <w:color w:val="0070C0"/>
          <w:sz w:val="32"/>
          <w:szCs w:val="32"/>
        </w:rPr>
        <w:t xml:space="preserve">          </w:t>
      </w:r>
      <w:r>
        <w:rPr>
          <w:color w:val="0070C0"/>
        </w:rPr>
        <w:t>(švestek)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    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60</m:t>
            </m:r>
          </m:num>
          <m:den>
            <m:r>
              <w:rPr>
                <w:rFonts w:ascii="Cambria Math" w:hAnsi="Cambria Math"/>
                <w:color w:val="0070C0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color w:val="0070C0"/>
            <w:sz w:val="32"/>
            <w:szCs w:val="32"/>
          </w:rPr>
          <m:t>=</m:t>
        </m:r>
        <m:r>
          <w:rPr>
            <w:rFonts w:ascii="Cambria Math" w:hAnsi="Cambria Math"/>
            <w:color w:val="0070C0"/>
          </w:rPr>
          <m:t>12</m:t>
        </m:r>
      </m:oMath>
    </w:p>
    <w:p w:rsidR="00692D26" w:rsidRDefault="00692D26" w:rsidP="00692D26">
      <w:pPr>
        <w:spacing w:line="360" w:lineRule="auto"/>
        <w:rPr>
          <w:color w:val="0070C0"/>
          <w:u w:val="single"/>
        </w:rPr>
      </w:pPr>
      <w:r>
        <w:t xml:space="preserve">          </w:t>
      </w:r>
      <w:r>
        <w:rPr>
          <w:color w:val="0070C0"/>
        </w:rPr>
        <w:t xml:space="preserve">Zbylo ………………… </w:t>
      </w:r>
      <w:proofErr w:type="gramStart"/>
      <w:r>
        <w:rPr>
          <w:color w:val="0070C0"/>
        </w:rPr>
        <w:t>22            (švestek</w:t>
      </w:r>
      <w:proofErr w:type="gramEnd"/>
      <w:r>
        <w:rPr>
          <w:color w:val="0070C0"/>
        </w:rPr>
        <w:t>)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  <w:u w:val="single"/>
        </w:rPr>
        <w:t xml:space="preserve">       22</w:t>
      </w:r>
    </w:p>
    <w:p w:rsidR="00692D26" w:rsidRDefault="00692D26" w:rsidP="00692D26">
      <w:pPr>
        <w:spacing w:line="360" w:lineRule="auto"/>
        <w:rPr>
          <w:color w:val="0070C0"/>
        </w:rPr>
      </w:pPr>
      <w:r>
        <w:rPr>
          <w:color w:val="0070C0"/>
        </w:rPr>
        <w:t xml:space="preserve">          Celkem ……………</w:t>
      </w:r>
      <w:proofErr w:type="gramStart"/>
      <w:r>
        <w:rPr>
          <w:color w:val="0070C0"/>
        </w:rPr>
        <w:t>….. x              švestek</w:t>
      </w:r>
      <w:proofErr w:type="gramEnd"/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 xml:space="preserve">       60 švestek</w:t>
      </w:r>
    </w:p>
    <w:p w:rsidR="00692D26" w:rsidRDefault="00692D26" w:rsidP="00692D26">
      <w:pPr>
        <w:spacing w:line="312" w:lineRule="auto"/>
        <w:rPr>
          <w:color w:val="0070C0"/>
        </w:rPr>
      </w:pPr>
      <w:r>
        <w:rPr>
          <w:color w:val="0070C0"/>
        </w:rPr>
        <w:t xml:space="preserve">          ----------------------------------------------------------</w:t>
      </w:r>
    </w:p>
    <w:p w:rsidR="00692D26" w:rsidRDefault="00692D26" w:rsidP="00692D26">
      <w:pPr>
        <w:spacing w:line="312" w:lineRule="auto"/>
        <w:rPr>
          <w:color w:val="0070C0"/>
        </w:rPr>
      </w:pPr>
    </w:p>
    <w:p w:rsidR="00692D26" w:rsidRDefault="00692D26" w:rsidP="00692D26">
      <w:pPr>
        <w:spacing w:line="312" w:lineRule="auto"/>
        <w:rPr>
          <w:color w:val="0070C0"/>
          <w:sz w:val="28"/>
          <w:szCs w:val="28"/>
        </w:rPr>
      </w:pPr>
      <w:r>
        <w:rPr>
          <w:color w:val="0070C0"/>
        </w:rPr>
        <w:tab/>
        <w:t xml:space="preserve">         </w:t>
      </w:r>
      <m:oMath>
        <m:r>
          <w:rPr>
            <w:rFonts w:ascii="Cambria Math" w:hAnsi="Cambria Math"/>
            <w:color w:val="0070C0"/>
            <w:sz w:val="28"/>
            <w:szCs w:val="28"/>
          </w:rPr>
          <m:t>0,1x+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color w:val="0070C0"/>
            <w:sz w:val="28"/>
            <w:szCs w:val="28"/>
          </w:rPr>
          <m:t>+22=x                     /∙15</m:t>
        </m:r>
      </m:oMath>
    </w:p>
    <w:p w:rsidR="00692D26" w:rsidRDefault="00692D26" w:rsidP="00692D26">
      <w:pPr>
        <w:spacing w:line="312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ab/>
      </w:r>
      <m:oMath>
        <m:r>
          <w:rPr>
            <w:rFonts w:ascii="Cambria Math" w:hAnsi="Cambria Math"/>
            <w:color w:val="0070C0"/>
            <w:sz w:val="28"/>
            <w:szCs w:val="28"/>
          </w:rPr>
          <m:t>1,5x+5x+3x+330=15x</m:t>
        </m:r>
      </m:oMath>
    </w:p>
    <w:p w:rsidR="00692D26" w:rsidRDefault="00692D26" w:rsidP="00692D26">
      <w:pPr>
        <w:spacing w:line="312" w:lineRule="auto"/>
        <w:rPr>
          <w:color w:val="0070C0"/>
        </w:rPr>
      </w:pPr>
      <w:r>
        <w:rPr>
          <w:color w:val="0070C0"/>
        </w:rPr>
        <w:t xml:space="preserve">                                     </w:t>
      </w:r>
      <m:oMath>
        <m:r>
          <w:rPr>
            <w:rFonts w:ascii="Cambria Math" w:hAnsi="Cambria Math"/>
            <w:color w:val="0070C0"/>
          </w:rPr>
          <m:t>9,5x+330=15x                      /-9,5x</m:t>
        </m:r>
      </m:oMath>
    </w:p>
    <w:p w:rsidR="00692D26" w:rsidRDefault="00692D26" w:rsidP="00692D26">
      <w:pPr>
        <w:spacing w:line="312" w:lineRule="auto"/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  <w:t xml:space="preserve">             </w:t>
      </w:r>
      <w:r>
        <w:rPr>
          <w:color w:val="0070C0"/>
        </w:rPr>
        <w:tab/>
      </w:r>
      <m:oMath>
        <m:r>
          <w:rPr>
            <w:rFonts w:ascii="Cambria Math" w:hAnsi="Cambria Math"/>
            <w:color w:val="0070C0"/>
          </w:rPr>
          <m:t xml:space="preserve">  330=5,5x                      /:5,5</m:t>
        </m:r>
      </m:oMath>
    </w:p>
    <w:p w:rsidR="00692D26" w:rsidRDefault="00692D26" w:rsidP="00692D26">
      <w:pPr>
        <w:spacing w:line="312" w:lineRule="auto"/>
        <w:rPr>
          <w:color w:val="0070C0"/>
        </w:rPr>
      </w:pPr>
      <w:r>
        <w:rPr>
          <w:color w:val="0070C0"/>
        </w:rPr>
        <w:t xml:space="preserve">                                                   </w:t>
      </w:r>
      <m:oMath>
        <m:r>
          <w:rPr>
            <w:rFonts w:ascii="Cambria Math" w:hAnsi="Cambria Math"/>
            <w:color w:val="0070C0"/>
          </w:rPr>
          <m:t>60=x</m:t>
        </m:r>
      </m:oMath>
      <w:r>
        <w:rPr>
          <w:color w:val="0070C0"/>
        </w:rPr>
        <w:t xml:space="preserve">   </w:t>
      </w:r>
    </w:p>
    <w:p w:rsidR="00692D26" w:rsidRDefault="00692D26" w:rsidP="00692D26">
      <w:pPr>
        <w:spacing w:line="312" w:lineRule="auto"/>
        <w:rPr>
          <w:color w:val="0070C0"/>
        </w:rPr>
      </w:pPr>
      <w:r>
        <w:rPr>
          <w:color w:val="0070C0"/>
        </w:rPr>
        <w:t xml:space="preserve">   </w:t>
      </w:r>
    </w:p>
    <w:p w:rsidR="00692D26" w:rsidRDefault="00692D26" w:rsidP="00692D26">
      <w:pPr>
        <w:spacing w:line="312" w:lineRule="auto"/>
        <w:rPr>
          <w:color w:val="0070C0"/>
        </w:rPr>
      </w:pPr>
      <w:r>
        <w:rPr>
          <w:color w:val="0070C0"/>
        </w:rPr>
        <w:t xml:space="preserve">                              Anička měla v košíku 60 švestek.</w:t>
      </w:r>
    </w:p>
    <w:p w:rsidR="00A90C8C" w:rsidRDefault="00A90C8C"/>
    <w:sectPr w:rsidR="00A90C8C" w:rsidSect="00692D2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26"/>
    <w:rsid w:val="00692D26"/>
    <w:rsid w:val="006E451D"/>
    <w:rsid w:val="00A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2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D2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2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D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Tomáš Krätschmer</cp:lastModifiedBy>
  <cp:revision>1</cp:revision>
  <dcterms:created xsi:type="dcterms:W3CDTF">2012-03-08T08:24:00Z</dcterms:created>
  <dcterms:modified xsi:type="dcterms:W3CDTF">2012-03-08T08:31:00Z</dcterms:modified>
</cp:coreProperties>
</file>